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  <w:gridCol w:w="2316"/>
        <w:gridCol w:w="2316"/>
      </w:tblGrid>
      <w:tr w:rsidR="005A0872" w:rsidRPr="00E71BE4" w14:paraId="1608617B" w14:textId="77777777" w:rsidTr="00C92199">
        <w:tc>
          <w:tcPr>
            <w:tcW w:w="13896" w:type="dxa"/>
            <w:gridSpan w:val="4"/>
            <w:shd w:val="clear" w:color="auto" w:fill="auto"/>
          </w:tcPr>
          <w:p w14:paraId="3A274BBF" w14:textId="77777777" w:rsidR="005A0872" w:rsidRPr="00E71BE4" w:rsidRDefault="00FB07F3" w:rsidP="00C9219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71BE4">
              <w:rPr>
                <w:rFonts w:ascii="Times New Roman" w:hAnsi="Times New Roman"/>
                <w:b/>
                <w:sz w:val="36"/>
                <w:szCs w:val="36"/>
              </w:rPr>
              <w:t>Unit 5</w:t>
            </w:r>
            <w:r w:rsidR="005A0872" w:rsidRPr="00E71BE4">
              <w:rPr>
                <w:rFonts w:ascii="Times New Roman" w:hAnsi="Times New Roman"/>
                <w:b/>
                <w:sz w:val="36"/>
                <w:szCs w:val="36"/>
              </w:rPr>
              <w:t xml:space="preserve"> Portfolio: </w:t>
            </w:r>
            <w:r w:rsidRPr="00E71BE4">
              <w:rPr>
                <w:rFonts w:ascii="Times New Roman" w:hAnsi="Times New Roman"/>
                <w:b/>
                <w:sz w:val="36"/>
                <w:szCs w:val="36"/>
              </w:rPr>
              <w:t>Manifest Destiny</w:t>
            </w:r>
          </w:p>
          <w:p w14:paraId="1091BFB9" w14:textId="77777777" w:rsidR="008A7FEA" w:rsidRPr="00E71BE4" w:rsidRDefault="008A7FEA" w:rsidP="00C9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74CDCF" w14:textId="5A58A81C" w:rsidR="005A0872" w:rsidRPr="00E71BE4" w:rsidRDefault="005A0872" w:rsidP="00B62012">
            <w:pPr>
              <w:rPr>
                <w:rFonts w:ascii="Times New Roman" w:hAnsi="Times New Roman"/>
              </w:rPr>
            </w:pPr>
            <w:r w:rsidRPr="00E71BE4">
              <w:rPr>
                <w:rFonts w:ascii="Times New Roman" w:hAnsi="Times New Roman"/>
              </w:rPr>
              <w:t xml:space="preserve">Name:                                                                      </w:t>
            </w:r>
            <w:r w:rsidR="00AB44BF" w:rsidRPr="00E71BE4">
              <w:rPr>
                <w:rFonts w:ascii="Times New Roman" w:hAnsi="Times New Roman"/>
              </w:rPr>
              <w:t xml:space="preserve"> </w:t>
            </w:r>
            <w:r w:rsidRPr="00E71BE4">
              <w:rPr>
                <w:rFonts w:ascii="Times New Roman" w:hAnsi="Times New Roman"/>
              </w:rPr>
              <w:t xml:space="preserve"> Period</w:t>
            </w:r>
            <w:proofErr w:type="gramStart"/>
            <w:r w:rsidRPr="00E71BE4">
              <w:rPr>
                <w:rFonts w:ascii="Times New Roman" w:hAnsi="Times New Roman"/>
              </w:rPr>
              <w:t xml:space="preserve">:           </w:t>
            </w:r>
            <w:r w:rsidR="00DD0ADC" w:rsidRPr="00E71BE4">
              <w:rPr>
                <w:rFonts w:ascii="Times New Roman" w:hAnsi="Times New Roman"/>
              </w:rPr>
              <w:t xml:space="preserve">                      Date</w:t>
            </w:r>
            <w:proofErr w:type="gramEnd"/>
            <w:r w:rsidR="00DD0ADC" w:rsidRPr="00E71BE4">
              <w:rPr>
                <w:rFonts w:ascii="Times New Roman" w:hAnsi="Times New Roman"/>
              </w:rPr>
              <w:t xml:space="preserve"> Assigned</w:t>
            </w:r>
            <w:r w:rsidR="003B2343" w:rsidRPr="00E71BE4">
              <w:rPr>
                <w:rFonts w:ascii="Times New Roman" w:hAnsi="Times New Roman"/>
              </w:rPr>
              <w:t xml:space="preserve">: </w:t>
            </w:r>
            <w:r w:rsidR="006E1F08">
              <w:rPr>
                <w:rFonts w:ascii="Times New Roman" w:hAnsi="Times New Roman"/>
              </w:rPr>
              <w:t>01</w:t>
            </w:r>
            <w:r w:rsidR="009572E5" w:rsidRPr="00E71BE4">
              <w:rPr>
                <w:rFonts w:ascii="Times New Roman" w:hAnsi="Times New Roman"/>
              </w:rPr>
              <w:t>/</w:t>
            </w:r>
            <w:r w:rsidR="006E1F08">
              <w:rPr>
                <w:rFonts w:ascii="Times New Roman" w:hAnsi="Times New Roman"/>
              </w:rPr>
              <w:t>20</w:t>
            </w:r>
            <w:r w:rsidR="009572E5" w:rsidRPr="00E71BE4">
              <w:rPr>
                <w:rFonts w:ascii="Times New Roman" w:hAnsi="Times New Roman"/>
              </w:rPr>
              <w:t>/</w:t>
            </w:r>
            <w:r w:rsidR="006E1F08">
              <w:rPr>
                <w:rFonts w:ascii="Times New Roman" w:hAnsi="Times New Roman"/>
              </w:rPr>
              <w:t>20</w:t>
            </w:r>
            <w:r w:rsidRPr="00E71BE4">
              <w:rPr>
                <w:rFonts w:ascii="Times New Roman" w:hAnsi="Times New Roman"/>
              </w:rPr>
              <w:t xml:space="preserve">  </w:t>
            </w:r>
            <w:r w:rsidR="009572E5" w:rsidRPr="00E71BE4">
              <w:rPr>
                <w:rFonts w:ascii="Times New Roman" w:hAnsi="Times New Roman"/>
              </w:rPr>
              <w:t xml:space="preserve">                     Due Date: </w:t>
            </w:r>
            <w:r w:rsidR="006E1F08">
              <w:rPr>
                <w:rFonts w:ascii="Times New Roman" w:hAnsi="Times New Roman"/>
              </w:rPr>
              <w:t>03</w:t>
            </w:r>
            <w:r w:rsidR="00527EE5" w:rsidRPr="00E71BE4">
              <w:rPr>
                <w:rFonts w:ascii="Times New Roman" w:hAnsi="Times New Roman"/>
              </w:rPr>
              <w:t>/</w:t>
            </w:r>
            <w:r w:rsidR="006E1F08">
              <w:rPr>
                <w:rFonts w:ascii="Times New Roman" w:hAnsi="Times New Roman"/>
              </w:rPr>
              <w:t>6/ 20</w:t>
            </w:r>
          </w:p>
        </w:tc>
      </w:tr>
      <w:tr w:rsidR="005A0872" w:rsidRPr="00E71BE4" w14:paraId="31FA3582" w14:textId="77777777" w:rsidTr="00C92199">
        <w:tc>
          <w:tcPr>
            <w:tcW w:w="4632" w:type="dxa"/>
            <w:shd w:val="clear" w:color="auto" w:fill="auto"/>
          </w:tcPr>
          <w:p w14:paraId="5A907902" w14:textId="77777777" w:rsidR="005A0872" w:rsidRPr="00E71BE4" w:rsidRDefault="005A0872" w:rsidP="00C92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E4">
              <w:rPr>
                <w:rFonts w:ascii="Times New Roman" w:hAnsi="Times New Roman"/>
                <w:sz w:val="28"/>
                <w:szCs w:val="28"/>
              </w:rPr>
              <w:t>Homework</w:t>
            </w:r>
            <w:r w:rsidR="00B62012" w:rsidRPr="00E71BE4">
              <w:rPr>
                <w:rFonts w:ascii="Times New Roman" w:hAnsi="Times New Roman"/>
                <w:sz w:val="28"/>
                <w:szCs w:val="28"/>
              </w:rPr>
              <w:t>/Classwork</w:t>
            </w:r>
          </w:p>
        </w:tc>
        <w:tc>
          <w:tcPr>
            <w:tcW w:w="4632" w:type="dxa"/>
            <w:shd w:val="clear" w:color="auto" w:fill="auto"/>
          </w:tcPr>
          <w:p w14:paraId="737F2CF2" w14:textId="77777777" w:rsidR="005A0872" w:rsidRPr="00E71BE4" w:rsidRDefault="005A0872" w:rsidP="00C92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E4">
              <w:rPr>
                <w:rFonts w:ascii="Times New Roman" w:hAnsi="Times New Roman"/>
                <w:sz w:val="28"/>
                <w:szCs w:val="28"/>
              </w:rPr>
              <w:t>Classwork/Projects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0EC3D57" w14:textId="77777777" w:rsidR="005A0872" w:rsidRPr="00E71BE4" w:rsidRDefault="005A0872" w:rsidP="00C92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E4">
              <w:rPr>
                <w:rFonts w:ascii="Times New Roman" w:hAnsi="Times New Roman"/>
                <w:sz w:val="28"/>
                <w:szCs w:val="28"/>
              </w:rPr>
              <w:t>Assessments</w:t>
            </w:r>
          </w:p>
        </w:tc>
      </w:tr>
      <w:tr w:rsidR="00C96B01" w:rsidRPr="00E71BE4" w14:paraId="6A5A5E40" w14:textId="77777777" w:rsidTr="00C92199">
        <w:trPr>
          <w:trHeight w:val="1151"/>
        </w:trPr>
        <w:tc>
          <w:tcPr>
            <w:tcW w:w="4632" w:type="dxa"/>
            <w:shd w:val="clear" w:color="auto" w:fill="auto"/>
          </w:tcPr>
          <w:p w14:paraId="66E37C4A" w14:textId="2FD87FB1" w:rsidR="00C96B01" w:rsidRPr="00E71BE4" w:rsidRDefault="006E1F08" w:rsidP="00C96B01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Guided Reading Activities</w:t>
            </w:r>
            <w:r>
              <w:rPr>
                <w:rFonts w:ascii="Times New Roman" w:hAnsi="Times New Roman"/>
                <w:b/>
              </w:rPr>
              <w:t>: 4</w:t>
            </w:r>
            <w:r w:rsidR="0052635C" w:rsidRPr="00E71BE4">
              <w:rPr>
                <w:rFonts w:ascii="Times New Roman" w:hAnsi="Times New Roman"/>
                <w:b/>
              </w:rPr>
              <w:t>0</w:t>
            </w:r>
            <w:r w:rsidR="00C96B01" w:rsidRPr="00E71BE4">
              <w:rPr>
                <w:rFonts w:ascii="Times New Roman" w:hAnsi="Times New Roman"/>
                <w:b/>
              </w:rPr>
              <w:t xml:space="preserve"> points</w:t>
            </w:r>
          </w:p>
          <w:p w14:paraId="40240856" w14:textId="77777777" w:rsidR="00C96B01" w:rsidRPr="00E71BE4" w:rsidRDefault="00FB07F3" w:rsidP="0052635C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Complete Chapter 1</w:t>
            </w:r>
            <w:r w:rsidR="0052635C" w:rsidRPr="00E71BE4">
              <w:rPr>
                <w:rFonts w:ascii="Times New Roman" w:hAnsi="Times New Roman"/>
                <w:sz w:val="22"/>
                <w:szCs w:val="22"/>
              </w:rPr>
              <w:t>1 Guided Reading activities as assigned in McGraw Hill.</w:t>
            </w:r>
          </w:p>
        </w:tc>
        <w:tc>
          <w:tcPr>
            <w:tcW w:w="4632" w:type="dxa"/>
            <w:shd w:val="clear" w:color="auto" w:fill="auto"/>
          </w:tcPr>
          <w:p w14:paraId="4160A2D5" w14:textId="77777777" w:rsidR="00D03B96" w:rsidRPr="00E71BE4" w:rsidRDefault="00D03B96" w:rsidP="00D03B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Historic Terms Flash Cards</w:t>
            </w: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: 10 pts.</w:t>
            </w:r>
          </w:p>
          <w:p w14:paraId="3353AC2E" w14:textId="77777777" w:rsidR="00D03B96" w:rsidRPr="00E71BE4" w:rsidRDefault="00D03B96" w:rsidP="00D03B96">
            <w:pPr>
              <w:tabs>
                <w:tab w:val="left" w:pos="2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Due Date:</w:t>
            </w:r>
            <w:r w:rsidR="00DE45BA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C0142A5" w14:textId="77777777" w:rsidR="00C96B01" w:rsidRPr="00E71BE4" w:rsidRDefault="00D03B96" w:rsidP="00D03B96">
            <w:pPr>
              <w:tabs>
                <w:tab w:val="left" w:pos="28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Complete flash cards (hard copy or digital) for the historic people and key terms. Must include definition and an image for each key term.</w:t>
            </w:r>
            <w:r w:rsidR="00C96B01" w:rsidRPr="00E71BE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76676ED" w14:textId="53DD0F80" w:rsidR="00C96B01" w:rsidRPr="00E71BE4" w:rsidRDefault="006E1F08" w:rsidP="00D03B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Character Current Event</w:t>
            </w:r>
            <w:r w:rsidR="0052635C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52635C" w:rsidRPr="00E71B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35C" w:rsidRPr="00E71BE4">
              <w:rPr>
                <w:rFonts w:ascii="Times New Roman" w:hAnsi="Times New Roman"/>
                <w:b/>
                <w:sz w:val="22"/>
                <w:szCs w:val="22"/>
              </w:rPr>
              <w:t>10 pts.</w:t>
            </w:r>
          </w:p>
          <w:p w14:paraId="40ED4AC6" w14:textId="739C3544" w:rsidR="0052635C" w:rsidRPr="00E71BE4" w:rsidRDefault="0052635C" w:rsidP="006E1F08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 xml:space="preserve">Complete the </w:t>
            </w:r>
            <w:r w:rsidR="006E1F08">
              <w:rPr>
                <w:rFonts w:ascii="Times New Roman" w:hAnsi="Times New Roman"/>
                <w:sz w:val="22"/>
                <w:szCs w:val="22"/>
              </w:rPr>
              <w:t>character trait current event.</w:t>
            </w:r>
            <w:bookmarkStart w:id="0" w:name="_GoBack"/>
            <w:bookmarkEnd w:id="0"/>
          </w:p>
        </w:tc>
      </w:tr>
      <w:tr w:rsidR="00C96B01" w:rsidRPr="00E71BE4" w14:paraId="70DB3EFE" w14:textId="77777777" w:rsidTr="00C92199">
        <w:trPr>
          <w:trHeight w:val="899"/>
        </w:trPr>
        <w:tc>
          <w:tcPr>
            <w:tcW w:w="4632" w:type="dxa"/>
            <w:shd w:val="clear" w:color="auto" w:fill="auto"/>
          </w:tcPr>
          <w:p w14:paraId="27DEB2AA" w14:textId="77777777" w:rsidR="00C96B01" w:rsidRPr="00E71BE4" w:rsidRDefault="00C92199" w:rsidP="00C96B0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Manifest Destiny an</w:t>
            </w:r>
            <w:r w:rsidR="00D30BA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d American </w:t>
            </w:r>
            <w:proofErr w:type="spellStart"/>
            <w:r w:rsidR="00D30BA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Exceptionalism</w:t>
            </w:r>
            <w:proofErr w:type="spellEnd"/>
            <w:r w:rsidR="00D30BA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10pts </w:t>
            </w:r>
          </w:p>
          <w:p w14:paraId="2578EF70" w14:textId="77777777" w:rsidR="00D30BA4" w:rsidRPr="00E71BE4" w:rsidRDefault="00D30BA4" w:rsidP="00C96B01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 xml:space="preserve">Analyze the topics through answering the questions relating to the article on Manifest Destiny. </w:t>
            </w:r>
          </w:p>
        </w:tc>
        <w:tc>
          <w:tcPr>
            <w:tcW w:w="4632" w:type="dxa"/>
            <w:shd w:val="clear" w:color="auto" w:fill="auto"/>
          </w:tcPr>
          <w:p w14:paraId="2B8660B3" w14:textId="77777777" w:rsidR="00C96B01" w:rsidRPr="00E71BE4" w:rsidRDefault="00FB07F3" w:rsidP="00BD466D">
            <w:pPr>
              <w:rPr>
                <w:rFonts w:ascii="Times New Roman" w:hAnsi="Times New Roman"/>
                <w:b/>
              </w:rPr>
            </w:pPr>
            <w:r w:rsidRPr="00E71BE4">
              <w:rPr>
                <w:rFonts w:ascii="Times New Roman" w:hAnsi="Times New Roman"/>
                <w:b/>
                <w:u w:val="single"/>
              </w:rPr>
              <w:t>U.S.</w:t>
            </w:r>
            <w:r w:rsidR="00E71BE4" w:rsidRPr="00E71BE4">
              <w:rPr>
                <w:rFonts w:ascii="Times New Roman" w:hAnsi="Times New Roman"/>
                <w:b/>
                <w:u w:val="single"/>
              </w:rPr>
              <w:t xml:space="preserve"> Map 10</w:t>
            </w:r>
            <w:r w:rsidR="00C96B01" w:rsidRPr="00E71BE4">
              <w:rPr>
                <w:rFonts w:ascii="Times New Roman" w:hAnsi="Times New Roman"/>
                <w:b/>
                <w:u w:val="single"/>
              </w:rPr>
              <w:t xml:space="preserve"> pts.</w:t>
            </w:r>
            <w:r w:rsidR="00DD140D" w:rsidRPr="00E71BE4">
              <w:rPr>
                <w:rFonts w:ascii="Times New Roman" w:hAnsi="Times New Roman"/>
                <w:b/>
              </w:rPr>
              <w:t xml:space="preserve"> Date:</w:t>
            </w:r>
            <w:r w:rsidR="00DD140D" w:rsidRPr="00E71BE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5D3871AA" w14:textId="77777777" w:rsidR="00C96B01" w:rsidRPr="00E71BE4" w:rsidRDefault="00FB07F3" w:rsidP="00BD466D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Label the map provided of all the states (50), including correct spelling. (</w:t>
            </w:r>
            <w:r w:rsidR="00AB44BF" w:rsidRPr="00E71BE4">
              <w:rPr>
                <w:rFonts w:ascii="Times New Roman" w:hAnsi="Times New Roman"/>
                <w:sz w:val="22"/>
                <w:szCs w:val="22"/>
              </w:rPr>
              <w:t>Refer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 xml:space="preserve"> to map on back</w:t>
            </w:r>
            <w:r w:rsidR="00AB44BF" w:rsidRPr="00E71BE4">
              <w:rPr>
                <w:rFonts w:ascii="Times New Roman" w:hAnsi="Times New Roman"/>
                <w:sz w:val="22"/>
                <w:szCs w:val="22"/>
              </w:rPr>
              <w:t>.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596D8144" w14:textId="77777777" w:rsidR="00DD140D" w:rsidRPr="00E71BE4" w:rsidRDefault="00FB07F3" w:rsidP="00BD46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U.S. Map Test: </w:t>
            </w:r>
            <w:r w:rsidR="00E71BE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</w:t>
            </w: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</w:t>
            </w:r>
            <w:r w:rsidR="00E71BE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="00C96B01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pts.</w:t>
            </w:r>
            <w:r w:rsidR="00DD140D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904E6DE" w14:textId="6C203B28" w:rsidR="00C96B01" w:rsidRPr="00E71BE4" w:rsidRDefault="00C34C0F" w:rsidP="00BD46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Date: </w:t>
            </w:r>
            <w:r w:rsidR="009378F4">
              <w:rPr>
                <w:rFonts w:ascii="Times New Roman" w:hAnsi="Times New Roman"/>
                <w:b/>
                <w:sz w:val="22"/>
                <w:szCs w:val="22"/>
              </w:rPr>
              <w:t>3/5/20</w:t>
            </w:r>
          </w:p>
          <w:p w14:paraId="2C19B255" w14:textId="77777777" w:rsidR="00C96B01" w:rsidRPr="00E71BE4" w:rsidRDefault="00C96B01" w:rsidP="00D03B96">
            <w:pPr>
              <w:rPr>
                <w:rFonts w:ascii="Times New Roman" w:hAnsi="Times New Roman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Label all (</w:t>
            </w:r>
            <w:r w:rsidR="00FB07F3" w:rsidRPr="00E71BE4">
              <w:rPr>
                <w:rFonts w:ascii="Times New Roman" w:hAnsi="Times New Roman"/>
                <w:sz w:val="22"/>
                <w:szCs w:val="22"/>
              </w:rPr>
              <w:t>50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 xml:space="preserve">) states that are a part of the U.S. after the </w:t>
            </w:r>
            <w:r w:rsidR="00D03B96" w:rsidRPr="00E71BE4">
              <w:rPr>
                <w:rFonts w:ascii="Times New Roman" w:hAnsi="Times New Roman"/>
                <w:sz w:val="22"/>
                <w:szCs w:val="22"/>
              </w:rPr>
              <w:t>successfully achieving our Manifest Destiny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2199" w:rsidRPr="00E71BE4" w14:paraId="05DABB55" w14:textId="77777777" w:rsidTr="00C92199">
        <w:trPr>
          <w:trHeight w:val="1853"/>
        </w:trPr>
        <w:tc>
          <w:tcPr>
            <w:tcW w:w="4632" w:type="dxa"/>
            <w:shd w:val="clear" w:color="auto" w:fill="auto"/>
          </w:tcPr>
          <w:p w14:paraId="260C877E" w14:textId="25058F07" w:rsidR="00D30BA4" w:rsidRPr="00E71BE4" w:rsidRDefault="00916896" w:rsidP="00D30BA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Quote to Memorize by </w:t>
            </w:r>
            <w:r w:rsidR="00C34C0F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</w:t>
            </w:r>
            <w:r w:rsidR="00DD140D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/</w:t>
            </w:r>
            <w:r w:rsidR="009378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28/20</w:t>
            </w:r>
            <w:r w:rsidR="00D30BA4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D30BA4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10 pts.</w:t>
            </w:r>
          </w:p>
          <w:p w14:paraId="49B6B1EF" w14:textId="77777777" w:rsidR="00D30BA4" w:rsidRPr="00E71BE4" w:rsidRDefault="00D30BA4" w:rsidP="00D30BA4">
            <w:pPr>
              <w:pStyle w:val="NoSpacing"/>
              <w:rPr>
                <w:rFonts w:ascii="Times New Roman" w:hAnsi="Times New Roman"/>
              </w:rPr>
            </w:pPr>
            <w:r w:rsidRPr="00E71BE4">
              <w:rPr>
                <w:rFonts w:ascii="Times New Roman" w:hAnsi="Times New Roman"/>
              </w:rPr>
              <w:t>“Our manifest destiny is to overspread and possess the whole of the continent which *Providence has given us for the development of the great experiment of liberty and self-government”</w:t>
            </w:r>
          </w:p>
          <w:p w14:paraId="00D4EA68" w14:textId="77777777" w:rsidR="00D30BA4" w:rsidRPr="00E71BE4" w:rsidRDefault="00D30BA4" w:rsidP="00D30BA4">
            <w:pPr>
              <w:pStyle w:val="NoSpacing"/>
              <w:rPr>
                <w:rFonts w:ascii="Times New Roman" w:hAnsi="Times New Roman"/>
              </w:rPr>
            </w:pPr>
            <w:r w:rsidRPr="00E71BE4">
              <w:rPr>
                <w:rFonts w:ascii="Times New Roman" w:hAnsi="Times New Roman"/>
              </w:rPr>
              <w:t xml:space="preserve">        - John O’Sullivan, United States Magazine and Democratic Review</w:t>
            </w:r>
          </w:p>
          <w:p w14:paraId="03313D53" w14:textId="77777777" w:rsidR="00C96B01" w:rsidRPr="00E71BE4" w:rsidRDefault="00D30BA4" w:rsidP="00FB07F3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*Providence means God</w:t>
            </w:r>
          </w:p>
        </w:tc>
        <w:tc>
          <w:tcPr>
            <w:tcW w:w="4632" w:type="dxa"/>
            <w:shd w:val="clear" w:color="auto" w:fill="auto"/>
          </w:tcPr>
          <w:p w14:paraId="130A4CB5" w14:textId="77777777" w:rsidR="00E71BE4" w:rsidRPr="00E71BE4" w:rsidRDefault="001E5278" w:rsidP="00E71BE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Manifest Destiny Research Project</w:t>
            </w:r>
            <w:r w:rsidR="00B62012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B62012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D2AA7" w:rsidRPr="00E71BE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96B01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pts</w:t>
            </w:r>
            <w:r w:rsidR="008B6573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E71BE4" w:rsidRPr="00E71BE4">
              <w:rPr>
                <w:rFonts w:ascii="Times New Roman" w:hAnsi="Times New Roman"/>
                <w:sz w:val="20"/>
                <w:szCs w:val="20"/>
              </w:rPr>
              <w:t xml:space="preserve">After reviewing the conflicts in the chapter, students will research a more recent conflict in America, and problem-solve ways in which conflict might have been avoided. </w:t>
            </w:r>
            <w:r w:rsidR="00E71BE4" w:rsidRPr="00E71BE4">
              <w:rPr>
                <w:rFonts w:ascii="Times" w:eastAsia="Times New Roman" w:hAnsi="Times"/>
                <w:sz w:val="20"/>
                <w:szCs w:val="20"/>
              </w:rPr>
              <w:t xml:space="preserve">Students will create an </w:t>
            </w:r>
            <w:proofErr w:type="spellStart"/>
            <w:r w:rsidR="00E71BE4" w:rsidRPr="00E71BE4">
              <w:rPr>
                <w:rFonts w:ascii="Times" w:eastAsia="Times New Roman" w:hAnsi="Times"/>
                <w:sz w:val="20"/>
                <w:szCs w:val="20"/>
              </w:rPr>
              <w:t>infographic</w:t>
            </w:r>
            <w:proofErr w:type="spellEnd"/>
            <w:r w:rsidR="00E71BE4" w:rsidRPr="00E71BE4">
              <w:rPr>
                <w:rFonts w:ascii="Times" w:eastAsia="Times New Roman" w:hAnsi="Times"/>
                <w:sz w:val="20"/>
                <w:szCs w:val="20"/>
              </w:rPr>
              <w:t xml:space="preserve"> that describes the problem, and details ways in which conflict might have been avoided.</w:t>
            </w:r>
          </w:p>
          <w:p w14:paraId="0D2D7989" w14:textId="77777777" w:rsidR="00562260" w:rsidRPr="00E71BE4" w:rsidRDefault="00562260" w:rsidP="00E71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shd w:val="clear" w:color="auto" w:fill="auto"/>
          </w:tcPr>
          <w:p w14:paraId="249C2352" w14:textId="77777777" w:rsidR="00C96B01" w:rsidRPr="00E71BE4" w:rsidRDefault="00C96B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Learning Objectives Quiz #1:</w:t>
            </w:r>
          </w:p>
          <w:p w14:paraId="1503D8DF" w14:textId="742C61D2" w:rsidR="00C96B01" w:rsidRPr="00E71BE4" w:rsidRDefault="00C96B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76758F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DE45BA" w:rsidRPr="00E71BE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6758F">
              <w:rPr>
                <w:rFonts w:ascii="Times New Roman" w:hAnsi="Times New Roman"/>
                <w:b/>
                <w:sz w:val="22"/>
                <w:szCs w:val="22"/>
              </w:rPr>
              <w:t>12/20</w:t>
            </w:r>
          </w:p>
          <w:p w14:paraId="4FA39733" w14:textId="77777777" w:rsidR="00C96B01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Manifest Destiny</w:t>
            </w:r>
          </w:p>
          <w:p w14:paraId="51EC59DA" w14:textId="77777777" w:rsidR="00C96B01" w:rsidRPr="00E71BE4" w:rsidRDefault="00C96B0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D30BA4" w:rsidRPr="00E71BE4">
              <w:rPr>
                <w:rFonts w:ascii="Times New Roman" w:hAnsi="Times New Roman"/>
                <w:sz w:val="20"/>
                <w:szCs w:val="20"/>
              </w:rPr>
              <w:t xml:space="preserve">What is Manifest Destiny and American </w:t>
            </w:r>
            <w:proofErr w:type="spellStart"/>
            <w:r w:rsidR="00D30BA4" w:rsidRPr="00E71BE4">
              <w:rPr>
                <w:rFonts w:ascii="Times New Roman" w:hAnsi="Times New Roman"/>
                <w:sz w:val="20"/>
                <w:szCs w:val="20"/>
              </w:rPr>
              <w:t>Exceptionalism</w:t>
            </w:r>
            <w:proofErr w:type="spellEnd"/>
            <w:r w:rsidR="00D30BA4" w:rsidRPr="00E71BE4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733FEBF0" w14:textId="77777777" w:rsidR="00334BF6" w:rsidRPr="00E71BE4" w:rsidRDefault="00334BF6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 How was the doctrine use</w:t>
            </w:r>
            <w:r w:rsidR="00D30BA4" w:rsidRPr="00E71BE4">
              <w:rPr>
                <w:rFonts w:ascii="Times New Roman" w:hAnsi="Times New Roman"/>
                <w:sz w:val="20"/>
                <w:szCs w:val="20"/>
              </w:rPr>
              <w:t xml:space="preserve">d to justify American Expansion </w:t>
            </w:r>
          </w:p>
          <w:p w14:paraId="764B5E08" w14:textId="77777777" w:rsidR="00C96B01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Tensions in Texas</w:t>
            </w:r>
          </w:p>
          <w:p w14:paraId="44633EE2" w14:textId="77777777" w:rsidR="00C96B01" w:rsidRPr="00E71BE4" w:rsidRDefault="00C96B0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FC2854" w:rsidRPr="00E71BE4">
              <w:rPr>
                <w:rFonts w:ascii="Times New Roman" w:hAnsi="Times New Roman"/>
                <w:sz w:val="20"/>
                <w:szCs w:val="20"/>
              </w:rPr>
              <w:t xml:space="preserve">List of Grievances </w:t>
            </w:r>
          </w:p>
          <w:p w14:paraId="2E70462F" w14:textId="77777777" w:rsidR="00C96B01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Causes of Texas Revolution</w:t>
            </w:r>
          </w:p>
          <w:p w14:paraId="24414A00" w14:textId="77777777" w:rsidR="00C96B01" w:rsidRPr="00E71BE4" w:rsidRDefault="00C96B01" w:rsidP="00B91D1B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372738" w:rsidRPr="00E71BE4">
              <w:rPr>
                <w:rFonts w:ascii="Times New Roman" w:hAnsi="Times New Roman"/>
                <w:sz w:val="20"/>
                <w:szCs w:val="20"/>
              </w:rPr>
              <w:t>Manifest Destiny</w:t>
            </w:r>
          </w:p>
          <w:p w14:paraId="77C09C11" w14:textId="77777777" w:rsidR="00372738" w:rsidRPr="00E71BE4" w:rsidRDefault="00372738" w:rsidP="00B91D1B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BE4">
              <w:rPr>
                <w:rFonts w:ascii="Times New Roman" w:hAnsi="Times New Roman"/>
                <w:sz w:val="20"/>
                <w:szCs w:val="20"/>
              </w:rPr>
              <w:t>Boarder issues</w:t>
            </w:r>
          </w:p>
          <w:p w14:paraId="33302F9D" w14:textId="77777777" w:rsidR="00C96B01" w:rsidRPr="00E71BE4" w:rsidRDefault="00644FF1" w:rsidP="00B91D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sz w:val="20"/>
                <w:szCs w:val="20"/>
              </w:rPr>
              <w:t xml:space="preserve">Gonzalez, Alamo, Goliad, San </w:t>
            </w:r>
            <w:r w:rsidR="00AB44BF" w:rsidRPr="00E71BE4">
              <w:rPr>
                <w:rFonts w:ascii="Times New Roman" w:hAnsi="Times New Roman"/>
                <w:b/>
                <w:sz w:val="20"/>
                <w:szCs w:val="20"/>
              </w:rPr>
              <w:t>Jacinto</w:t>
            </w:r>
          </w:p>
          <w:p w14:paraId="5A9F6231" w14:textId="77777777" w:rsidR="00C96B01" w:rsidRPr="00E71BE4" w:rsidRDefault="00C96B01" w:rsidP="00BD466D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>O</w:t>
            </w:r>
            <w:r w:rsidR="00372738" w:rsidRPr="00E71BE4">
              <w:rPr>
                <w:rFonts w:ascii="Times New Roman" w:hAnsi="Times New Roman"/>
                <w:sz w:val="20"/>
                <w:szCs w:val="20"/>
              </w:rPr>
              <w:t>utcome of battles</w:t>
            </w:r>
          </w:p>
          <w:p w14:paraId="2F86C892" w14:textId="77777777" w:rsidR="00C96B01" w:rsidRPr="00E71BE4" w:rsidRDefault="00644FF1" w:rsidP="00BD46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sz w:val="20"/>
                <w:szCs w:val="20"/>
              </w:rPr>
              <w:t>Annexation of Texas</w:t>
            </w:r>
          </w:p>
          <w:p w14:paraId="60C9498D" w14:textId="77777777" w:rsidR="00C96B01" w:rsidRPr="00E71BE4" w:rsidRDefault="00C96B01" w:rsidP="00BD466D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372738" w:rsidRPr="00E71BE4">
              <w:rPr>
                <w:rFonts w:ascii="Times New Roman" w:hAnsi="Times New Roman"/>
                <w:sz w:val="20"/>
                <w:szCs w:val="20"/>
              </w:rPr>
              <w:t xml:space="preserve">Reasons for Statehood </w:t>
            </w:r>
          </w:p>
          <w:p w14:paraId="25178F20" w14:textId="77777777" w:rsidR="00C96B01" w:rsidRPr="00E71BE4" w:rsidRDefault="00C96B01" w:rsidP="00BD46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  <w:shd w:val="clear" w:color="auto" w:fill="auto"/>
          </w:tcPr>
          <w:p w14:paraId="13DA7D7E" w14:textId="77777777" w:rsidR="00C96B01" w:rsidRPr="00E71BE4" w:rsidRDefault="00C96B01" w:rsidP="005539A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Learning Objectives Quiz #2:</w:t>
            </w:r>
          </w:p>
          <w:p w14:paraId="400D0D76" w14:textId="75C9ED16" w:rsidR="00C96B01" w:rsidRPr="00E71BE4" w:rsidRDefault="00C96B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DE45BA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6758F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="0052635C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="009B5D0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378F4">
              <w:rPr>
                <w:rFonts w:ascii="Times New Roman" w:hAnsi="Times New Roman"/>
                <w:b/>
                <w:sz w:val="22"/>
                <w:szCs w:val="22"/>
              </w:rPr>
              <w:t xml:space="preserve"> /20</w:t>
            </w:r>
          </w:p>
          <w:p w14:paraId="4FCA34AB" w14:textId="77777777" w:rsidR="00C96B01" w:rsidRPr="00E71BE4" w:rsidRDefault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War With Mexico</w:t>
            </w:r>
          </w:p>
          <w:p w14:paraId="1B5364EE" w14:textId="77777777" w:rsidR="00C96B01" w:rsidRPr="00E71BE4" w:rsidRDefault="00C96B0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372738" w:rsidRPr="00E71BE4">
              <w:rPr>
                <w:rFonts w:ascii="Times New Roman" w:hAnsi="Times New Roman"/>
                <w:sz w:val="20"/>
                <w:szCs w:val="20"/>
              </w:rPr>
              <w:t>Polk’s Message</w:t>
            </w:r>
          </w:p>
          <w:p w14:paraId="6953CC02" w14:textId="77777777" w:rsidR="00C96B01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Oregon &amp; California</w:t>
            </w:r>
          </w:p>
          <w:p w14:paraId="4EC668DA" w14:textId="77777777" w:rsidR="00C96B01" w:rsidRPr="00E71BE4" w:rsidRDefault="00C96B0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372738" w:rsidRPr="00E71BE4">
              <w:rPr>
                <w:rFonts w:ascii="Times New Roman" w:hAnsi="Times New Roman"/>
                <w:sz w:val="20"/>
                <w:szCs w:val="20"/>
              </w:rPr>
              <w:t xml:space="preserve">Bear Flag Revolt </w:t>
            </w:r>
          </w:p>
          <w:p w14:paraId="2CB16443" w14:textId="77777777" w:rsidR="00372738" w:rsidRPr="00E71BE4" w:rsidRDefault="00372738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2199" w:rsidRPr="00E71BE4">
              <w:rPr>
                <w:rFonts w:ascii="Times New Roman" w:hAnsi="Times New Roman"/>
                <w:sz w:val="20"/>
                <w:szCs w:val="20"/>
              </w:rPr>
              <w:t>Californios</w:t>
            </w:r>
            <w:proofErr w:type="spellEnd"/>
            <w:r w:rsidR="00C92199" w:rsidRPr="00E7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603BDA" w14:textId="77777777" w:rsidR="00C92199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Immigration</w:t>
            </w:r>
          </w:p>
          <w:p w14:paraId="02E4E80D" w14:textId="77777777" w:rsidR="00C96B01" w:rsidRPr="00E71BE4" w:rsidRDefault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92199"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Pr="00E71BE4">
              <w:rPr>
                <w:rFonts w:ascii="Times New Roman" w:hAnsi="Times New Roman"/>
                <w:sz w:val="20"/>
                <w:szCs w:val="20"/>
              </w:rPr>
              <w:t>Push Pull Factors</w:t>
            </w:r>
          </w:p>
          <w:p w14:paraId="22A6E3A3" w14:textId="77777777" w:rsidR="00C92199" w:rsidRPr="00E71BE4" w:rsidRDefault="00C9219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779E6F" w14:textId="77777777" w:rsidR="00C96B01" w:rsidRPr="00E71BE4" w:rsidRDefault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Women’s Suffrage Movement</w:t>
            </w:r>
          </w:p>
          <w:p w14:paraId="4305FE56" w14:textId="77777777" w:rsidR="00C96B01" w:rsidRPr="00E71BE4" w:rsidRDefault="00C96B01" w:rsidP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 xml:space="preserve">~ </w:t>
            </w:r>
            <w:r w:rsidR="00C92199" w:rsidRPr="00E71BE4">
              <w:rPr>
                <w:rFonts w:ascii="Times New Roman" w:hAnsi="Times New Roman"/>
                <w:sz w:val="20"/>
                <w:szCs w:val="20"/>
              </w:rPr>
              <w:t>Declaration of Sentiments</w:t>
            </w:r>
          </w:p>
          <w:p w14:paraId="57FB0660" w14:textId="77777777" w:rsidR="00C92199" w:rsidRPr="00E71BE4" w:rsidRDefault="00C92199" w:rsidP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BE4">
              <w:rPr>
                <w:rFonts w:ascii="Times New Roman" w:hAnsi="Times New Roman"/>
                <w:sz w:val="20"/>
                <w:szCs w:val="20"/>
              </w:rPr>
              <w:t>Seneca Falls</w:t>
            </w:r>
          </w:p>
          <w:p w14:paraId="5430889C" w14:textId="77777777" w:rsidR="00C92199" w:rsidRPr="00E71BE4" w:rsidRDefault="00C92199" w:rsidP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E71BE4">
              <w:rPr>
                <w:rFonts w:ascii="Times New Roman" w:hAnsi="Times New Roman"/>
                <w:sz w:val="20"/>
                <w:szCs w:val="20"/>
              </w:rPr>
              <w:t>mpacts</w:t>
            </w:r>
          </w:p>
          <w:p w14:paraId="64F5AC8D" w14:textId="77777777" w:rsidR="00644FF1" w:rsidRPr="00E71BE4" w:rsidRDefault="00644FF1" w:rsidP="00644FF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BE4">
              <w:rPr>
                <w:rFonts w:ascii="Times New Roman" w:hAnsi="Times New Roman"/>
                <w:b/>
                <w:i/>
                <w:sz w:val="20"/>
                <w:szCs w:val="20"/>
              </w:rPr>
              <w:t>Women’s Rights Activists</w:t>
            </w:r>
          </w:p>
          <w:p w14:paraId="3FE97BEF" w14:textId="77777777" w:rsidR="00644FF1" w:rsidRPr="00E71BE4" w:rsidRDefault="00644FF1" w:rsidP="00644FF1">
            <w:pPr>
              <w:rPr>
                <w:rFonts w:ascii="Times New Roman" w:hAnsi="Times New Roman"/>
                <w:sz w:val="20"/>
                <w:szCs w:val="20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C92199" w:rsidRPr="00E71BE4">
              <w:rPr>
                <w:rFonts w:ascii="Times New Roman" w:hAnsi="Times New Roman"/>
                <w:sz w:val="20"/>
                <w:szCs w:val="20"/>
              </w:rPr>
              <w:t xml:space="preserve"> Susan B Anthony</w:t>
            </w:r>
          </w:p>
          <w:p w14:paraId="7B444A13" w14:textId="77777777" w:rsidR="00C92199" w:rsidRPr="00E71BE4" w:rsidRDefault="00C92199" w:rsidP="00644FF1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0"/>
                <w:szCs w:val="20"/>
              </w:rPr>
              <w:t>~</w:t>
            </w:r>
            <w:r w:rsidR="00AB44BF" w:rsidRPr="00E7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BE4">
              <w:rPr>
                <w:rFonts w:ascii="Times New Roman" w:hAnsi="Times New Roman"/>
                <w:sz w:val="20"/>
                <w:szCs w:val="20"/>
              </w:rPr>
              <w:t xml:space="preserve">Elizabeth Cady Stanton </w:t>
            </w:r>
          </w:p>
        </w:tc>
      </w:tr>
      <w:tr w:rsidR="00C92199" w:rsidRPr="00E71BE4" w14:paraId="4958AD89" w14:textId="77777777" w:rsidTr="00C92199">
        <w:trPr>
          <w:trHeight w:val="1560"/>
        </w:trPr>
        <w:tc>
          <w:tcPr>
            <w:tcW w:w="4632" w:type="dxa"/>
            <w:shd w:val="clear" w:color="auto" w:fill="auto"/>
          </w:tcPr>
          <w:p w14:paraId="33516C3E" w14:textId="77777777" w:rsidR="00D30BA4" w:rsidRPr="00E71BE4" w:rsidRDefault="00D30BA4" w:rsidP="00D30B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Declaration of Independence and the Declaration of Sentiments</w:t>
            </w: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: 10 points</w:t>
            </w:r>
          </w:p>
          <w:p w14:paraId="55B2617C" w14:textId="77777777" w:rsidR="00D30BA4" w:rsidRPr="00E71BE4" w:rsidRDefault="00D30BA4" w:rsidP="00D30BA4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Compare similarities and differences between the Declaration of Independence and the Declaration of Sentiments using the handout provided.</w:t>
            </w:r>
            <w:r w:rsidRPr="00E71B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32" w:type="dxa"/>
            <w:vMerge w:val="restart"/>
            <w:shd w:val="clear" w:color="auto" w:fill="auto"/>
          </w:tcPr>
          <w:p w14:paraId="3752BF85" w14:textId="77777777" w:rsidR="00C96B01" w:rsidRPr="00E71BE4" w:rsidRDefault="00D30BA4" w:rsidP="004D65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Women Suffrage Socratic Seminar</w:t>
            </w:r>
            <w:r w:rsidR="00C96B01"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C96B01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BD2AA7" w:rsidRPr="00E71B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E71BE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96B01" w:rsidRPr="00E71BE4">
              <w:rPr>
                <w:rFonts w:ascii="Times New Roman" w:hAnsi="Times New Roman"/>
                <w:b/>
                <w:sz w:val="22"/>
                <w:szCs w:val="22"/>
              </w:rPr>
              <w:t xml:space="preserve">pts. </w:t>
            </w:r>
          </w:p>
          <w:p w14:paraId="7C8A1340" w14:textId="77777777" w:rsidR="00962E72" w:rsidRPr="00E71BE4" w:rsidRDefault="00D30BA4" w:rsidP="00B62012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 xml:space="preserve">Using the Declaration of Sentiments, you will discuss </w:t>
            </w:r>
            <w:r w:rsidR="00353748" w:rsidRPr="00E71BE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962E72" w:rsidRPr="00E71BE4">
              <w:rPr>
                <w:rFonts w:ascii="Times New Roman" w:hAnsi="Times New Roman"/>
                <w:sz w:val="22"/>
                <w:szCs w:val="22"/>
              </w:rPr>
              <w:t xml:space="preserve">Women’s Suffrage Movement. </w:t>
            </w:r>
            <w:r w:rsidR="00353748" w:rsidRPr="00E71BE4">
              <w:rPr>
                <w:rFonts w:ascii="Times New Roman" w:hAnsi="Times New Roman"/>
                <w:sz w:val="22"/>
                <w:szCs w:val="22"/>
              </w:rPr>
              <w:t xml:space="preserve">You will learn about the actions taken by suffrage activist leaders in their attempt to gain equality. </w:t>
            </w:r>
          </w:p>
          <w:p w14:paraId="58117875" w14:textId="77777777" w:rsidR="00C96B01" w:rsidRPr="00E71BE4" w:rsidRDefault="00353748" w:rsidP="00C92199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>Your Goal: Be able to e</w:t>
            </w:r>
            <w:r w:rsidR="00962E72" w:rsidRPr="00E71BE4">
              <w:rPr>
                <w:rFonts w:ascii="Times New Roman" w:hAnsi="Times New Roman"/>
                <w:sz w:val="22"/>
                <w:szCs w:val="22"/>
              </w:rPr>
              <w:t>xplain the goals of the suffrage movement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>.</w:t>
            </w:r>
            <w:r w:rsidR="00962E72" w:rsidRPr="00E71BE4">
              <w:rPr>
                <w:rFonts w:ascii="Times New Roman" w:hAnsi="Times New Roman"/>
                <w:sz w:val="22"/>
                <w:szCs w:val="22"/>
              </w:rPr>
              <w:t xml:space="preserve"> Describe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 xml:space="preserve"> the Seneca</w:t>
            </w:r>
            <w:r w:rsidR="00AB44BF" w:rsidRPr="00E71BE4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>all</w:t>
            </w:r>
            <w:r w:rsidR="00AB44BF" w:rsidRPr="00E71BE4">
              <w:rPr>
                <w:rFonts w:ascii="Times New Roman" w:hAnsi="Times New Roman"/>
                <w:sz w:val="22"/>
                <w:szCs w:val="22"/>
              </w:rPr>
              <w:t>s C</w:t>
            </w:r>
            <w:r w:rsidRPr="00E71BE4">
              <w:rPr>
                <w:rFonts w:ascii="Times New Roman" w:hAnsi="Times New Roman"/>
                <w:sz w:val="22"/>
                <w:szCs w:val="22"/>
              </w:rPr>
              <w:t xml:space="preserve">onvention. Identify the abuses endured by </w:t>
            </w:r>
            <w:r w:rsidR="00372738" w:rsidRPr="00E71BE4">
              <w:rPr>
                <w:rFonts w:ascii="Times New Roman" w:hAnsi="Times New Roman"/>
                <w:sz w:val="22"/>
                <w:szCs w:val="22"/>
              </w:rPr>
              <w:t>suffrage activist</w:t>
            </w:r>
            <w:r w:rsidR="00AB44BF" w:rsidRPr="00E71BE4">
              <w:rPr>
                <w:rFonts w:ascii="Times New Roman" w:hAnsi="Times New Roman"/>
                <w:sz w:val="22"/>
                <w:szCs w:val="22"/>
              </w:rPr>
              <w:t>s</w:t>
            </w:r>
            <w:r w:rsidR="00372738" w:rsidRPr="00E71BE4">
              <w:rPr>
                <w:rFonts w:ascii="Times New Roman" w:hAnsi="Times New Roman"/>
                <w:sz w:val="22"/>
                <w:szCs w:val="22"/>
              </w:rPr>
              <w:t xml:space="preserve"> not only to gain equality for women, but also </w:t>
            </w:r>
            <w:r w:rsidR="00C92199" w:rsidRPr="00E71BE4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372738" w:rsidRPr="00E71BE4">
              <w:rPr>
                <w:rFonts w:ascii="Times New Roman" w:hAnsi="Times New Roman"/>
                <w:sz w:val="22"/>
                <w:szCs w:val="22"/>
              </w:rPr>
              <w:t xml:space="preserve">the different minority groups in America. </w:t>
            </w:r>
            <w:r w:rsidR="00C92199" w:rsidRPr="00E71BE4">
              <w:rPr>
                <w:rFonts w:ascii="Times New Roman" w:hAnsi="Times New Roman"/>
                <w:sz w:val="22"/>
                <w:szCs w:val="22"/>
              </w:rPr>
              <w:t xml:space="preserve">Consider </w:t>
            </w:r>
            <w:r w:rsidR="00372738" w:rsidRPr="00E71BE4">
              <w:rPr>
                <w:rFonts w:ascii="Times New Roman" w:hAnsi="Times New Roman"/>
                <w:sz w:val="22"/>
                <w:szCs w:val="22"/>
              </w:rPr>
              <w:t>equality today.</w:t>
            </w:r>
            <w:r w:rsidR="00C92199" w:rsidRPr="00E71B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  <w:vMerge/>
            <w:shd w:val="clear" w:color="auto" w:fill="auto"/>
          </w:tcPr>
          <w:p w14:paraId="3147043C" w14:textId="77777777" w:rsidR="00C96B01" w:rsidRPr="00E71BE4" w:rsidRDefault="00C96B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0C7A4293" w14:textId="77777777" w:rsidR="00C96B01" w:rsidRPr="00E71BE4" w:rsidRDefault="00C96B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199" w:rsidRPr="00E71BE4" w14:paraId="47BE7830" w14:textId="77777777" w:rsidTr="00C92199">
        <w:trPr>
          <w:trHeight w:val="1295"/>
        </w:trPr>
        <w:tc>
          <w:tcPr>
            <w:tcW w:w="4632" w:type="dxa"/>
            <w:vMerge w:val="restart"/>
            <w:shd w:val="clear" w:color="auto" w:fill="auto"/>
          </w:tcPr>
          <w:p w14:paraId="6A063A15" w14:textId="77777777" w:rsidR="00644FF1" w:rsidRPr="00E71BE4" w:rsidRDefault="00644FF1" w:rsidP="00644FF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1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Manifest Destiny – Noble or Greedy?</w:t>
            </w:r>
          </w:p>
          <w:p w14:paraId="0BEF2541" w14:textId="77777777" w:rsidR="00644FF1" w:rsidRPr="00E71BE4" w:rsidRDefault="00644FF1" w:rsidP="00644FF1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sz w:val="22"/>
                <w:szCs w:val="22"/>
              </w:rPr>
              <w:t xml:space="preserve">Create a t-chart of at least three actions by the United States from the 1820s – 1860s that are noble or greedy and explain why you included it in that category. 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2"/>
              <w:gridCol w:w="1578"/>
            </w:tblGrid>
            <w:tr w:rsidR="00644FF1" w:rsidRPr="00E71BE4" w14:paraId="4419088D" w14:textId="77777777" w:rsidTr="00C92199">
              <w:tc>
                <w:tcPr>
                  <w:tcW w:w="1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4D81F" w14:textId="77777777" w:rsidR="00644FF1" w:rsidRPr="00E71BE4" w:rsidRDefault="00644FF1" w:rsidP="00C9219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Noble</w:t>
                  </w:r>
                </w:p>
              </w:tc>
              <w:tc>
                <w:tcPr>
                  <w:tcW w:w="15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940F3A" w14:textId="77777777" w:rsidR="00644FF1" w:rsidRPr="00E71BE4" w:rsidRDefault="00644FF1" w:rsidP="00C9219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Greedy</w:t>
                  </w:r>
                </w:p>
              </w:tc>
            </w:tr>
            <w:tr w:rsidR="00644FF1" w:rsidRPr="00E71BE4" w14:paraId="0E89D39A" w14:textId="77777777" w:rsidTr="00C92199">
              <w:tc>
                <w:tcPr>
                  <w:tcW w:w="1662" w:type="dxa"/>
                  <w:tcBorders>
                    <w:bottom w:val="nil"/>
                  </w:tcBorders>
                  <w:shd w:val="clear" w:color="auto" w:fill="auto"/>
                </w:tcPr>
                <w:p w14:paraId="0F69D2F5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  <w:p w14:paraId="69CEAA4A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  <w:p w14:paraId="3867B5F2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78" w:type="dxa"/>
                  <w:tcBorders>
                    <w:bottom w:val="nil"/>
                  </w:tcBorders>
                  <w:shd w:val="clear" w:color="auto" w:fill="auto"/>
                </w:tcPr>
                <w:p w14:paraId="7DBBCF50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  <w:p w14:paraId="290D3E6E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  <w:p w14:paraId="7C20B9EE" w14:textId="77777777" w:rsidR="00644FF1" w:rsidRPr="00E71BE4" w:rsidRDefault="00644FF1" w:rsidP="00644F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1BE4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</w:tr>
          </w:tbl>
          <w:p w14:paraId="58878366" w14:textId="77777777" w:rsidR="00C96B01" w:rsidRPr="00E71BE4" w:rsidRDefault="00C96B01" w:rsidP="00C96B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14:paraId="61C8D2B1" w14:textId="77777777" w:rsidR="00C96B01" w:rsidRPr="00E71BE4" w:rsidRDefault="00C96B01" w:rsidP="004D65A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7047CD0E" w14:textId="77777777" w:rsidR="00C96B01" w:rsidRPr="00E71BE4" w:rsidRDefault="00C96B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0D927C7D" w14:textId="77777777" w:rsidR="00C96B01" w:rsidRPr="00E71BE4" w:rsidRDefault="00C96B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6B01" w:rsidRPr="00E71BE4" w14:paraId="7D8C8D9B" w14:textId="77777777" w:rsidTr="00C92199">
        <w:tc>
          <w:tcPr>
            <w:tcW w:w="4632" w:type="dxa"/>
            <w:vMerge/>
            <w:shd w:val="clear" w:color="auto" w:fill="auto"/>
          </w:tcPr>
          <w:p w14:paraId="7115ACCA" w14:textId="77777777" w:rsidR="00C96B01" w:rsidRPr="00E71BE4" w:rsidRDefault="00C96B01" w:rsidP="00BD46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6792BC0A" w14:textId="77777777" w:rsidR="00FB07F3" w:rsidRPr="00E71BE4" w:rsidRDefault="00FB07F3" w:rsidP="00FB07F3">
            <w:pPr>
              <w:rPr>
                <w:b/>
                <w:u w:val="single"/>
              </w:rPr>
            </w:pPr>
            <w:r w:rsidRPr="00E71BE4">
              <w:rPr>
                <w:b/>
                <w:u w:val="single"/>
              </w:rPr>
              <w:t>Noble or Greedy Essay</w:t>
            </w:r>
          </w:p>
          <w:p w14:paraId="0344B2D0" w14:textId="77777777" w:rsidR="00C96B01" w:rsidRPr="00E71BE4" w:rsidRDefault="00FB07F3" w:rsidP="00FB07F3">
            <w:pPr>
              <w:rPr>
                <w:rFonts w:ascii="Times New Roman" w:hAnsi="Times New Roman"/>
                <w:sz w:val="22"/>
                <w:szCs w:val="22"/>
              </w:rPr>
            </w:pPr>
            <w:r w:rsidRPr="00E71BE4">
              <w:rPr>
                <w:rFonts w:ascii="Times New Roman" w:hAnsi="Times New Roman"/>
                <w:bCs/>
                <w:sz w:val="22"/>
                <w:szCs w:val="22"/>
              </w:rPr>
              <w:t xml:space="preserve">Write an essay that </w:t>
            </w:r>
            <w:r w:rsidRPr="00E71BE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identifies your position on the United States’ motives (noble or greedy) during Manifest Destiny</w:t>
            </w:r>
            <w:r w:rsidRPr="00E71BE4">
              <w:rPr>
                <w:rFonts w:ascii="Times New Roman" w:hAnsi="Times New Roman"/>
                <w:bCs/>
                <w:sz w:val="22"/>
                <w:szCs w:val="22"/>
              </w:rPr>
              <w:t xml:space="preserve"> using at least </w:t>
            </w:r>
            <w:r w:rsidRPr="00E71BE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three examples</w:t>
            </w:r>
            <w:r w:rsidRPr="00E71BE4">
              <w:rPr>
                <w:rFonts w:ascii="Times New Roman" w:hAnsi="Times New Roman"/>
                <w:bCs/>
                <w:sz w:val="22"/>
                <w:szCs w:val="22"/>
              </w:rPr>
              <w:t xml:space="preserve"> from the unit; explain your reasoning.  The essay must include </w:t>
            </w:r>
            <w:r w:rsidRPr="00E71BE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at least two primary sources and one secondary source</w:t>
            </w:r>
            <w:r w:rsidRPr="00E71BE4">
              <w:rPr>
                <w:rFonts w:ascii="Times New Roman" w:hAnsi="Times New Roman"/>
                <w:bCs/>
                <w:sz w:val="22"/>
                <w:szCs w:val="22"/>
              </w:rPr>
              <w:t xml:space="preserve">.  Some primary and secondary sources will be provided during the unit but you can get your own as well.  </w:t>
            </w:r>
          </w:p>
        </w:tc>
      </w:tr>
    </w:tbl>
    <w:p w14:paraId="14216E6C" w14:textId="77777777" w:rsidR="004C0AA0" w:rsidRPr="00E71BE4" w:rsidRDefault="00BD50E7">
      <w:pPr>
        <w:rPr>
          <w:rFonts w:ascii="Times New Roman" w:hAnsi="Times New Roman"/>
          <w:sz w:val="18"/>
          <w:szCs w:val="18"/>
        </w:rPr>
      </w:pPr>
      <w:r w:rsidRPr="00E71BE4">
        <w:rPr>
          <w:rFonts w:ascii="Times New Roman" w:hAnsi="Times New Roman"/>
          <w:b/>
          <w:sz w:val="18"/>
          <w:szCs w:val="18"/>
        </w:rPr>
        <w:t>Expectations</w:t>
      </w:r>
      <w:r w:rsidRPr="00E71BE4">
        <w:rPr>
          <w:rFonts w:ascii="Times New Roman" w:hAnsi="Times New Roman"/>
          <w:sz w:val="18"/>
          <w:szCs w:val="18"/>
        </w:rPr>
        <w:t xml:space="preserve">:  HIGH QUALITY!  To earn credit provide details, correct grammar, turn in neat and organized work on time. Final grades are up to the discretion of the teacher. </w:t>
      </w:r>
    </w:p>
    <w:p w14:paraId="6195DA0F" w14:textId="77777777" w:rsidR="0086784A" w:rsidRPr="00C96B01" w:rsidRDefault="00BD50E7">
      <w:pPr>
        <w:rPr>
          <w:rFonts w:ascii="Times New Roman" w:hAnsi="Times New Roman"/>
          <w:sz w:val="18"/>
          <w:szCs w:val="18"/>
        </w:rPr>
      </w:pPr>
      <w:r w:rsidRPr="00E71BE4">
        <w:rPr>
          <w:rFonts w:ascii="Times New Roman" w:hAnsi="Times New Roman"/>
          <w:sz w:val="18"/>
          <w:szCs w:val="18"/>
        </w:rPr>
        <w:t>Due dates are subject to change.</w:t>
      </w:r>
    </w:p>
    <w:sectPr w:rsidR="0086784A" w:rsidRPr="00C96B01" w:rsidSect="007A32F8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32B"/>
    <w:multiLevelType w:val="hybridMultilevel"/>
    <w:tmpl w:val="4AEA8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E1C"/>
    <w:multiLevelType w:val="hybridMultilevel"/>
    <w:tmpl w:val="AAA03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10E"/>
    <w:multiLevelType w:val="multilevel"/>
    <w:tmpl w:val="269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D16DD"/>
    <w:multiLevelType w:val="hybridMultilevel"/>
    <w:tmpl w:val="94C4AE2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2"/>
    <w:rsid w:val="00002E07"/>
    <w:rsid w:val="000809D4"/>
    <w:rsid w:val="000A5E42"/>
    <w:rsid w:val="001E5278"/>
    <w:rsid w:val="002833B9"/>
    <w:rsid w:val="00334BF6"/>
    <w:rsid w:val="00353748"/>
    <w:rsid w:val="00372738"/>
    <w:rsid w:val="003B2343"/>
    <w:rsid w:val="00406316"/>
    <w:rsid w:val="004526A1"/>
    <w:rsid w:val="00453CD8"/>
    <w:rsid w:val="00470C74"/>
    <w:rsid w:val="004C0AA0"/>
    <w:rsid w:val="004D65A6"/>
    <w:rsid w:val="00512958"/>
    <w:rsid w:val="00515AA3"/>
    <w:rsid w:val="00523DA2"/>
    <w:rsid w:val="0052635C"/>
    <w:rsid w:val="00527EE5"/>
    <w:rsid w:val="00531F80"/>
    <w:rsid w:val="005539A6"/>
    <w:rsid w:val="00562260"/>
    <w:rsid w:val="00563782"/>
    <w:rsid w:val="00586172"/>
    <w:rsid w:val="005A0872"/>
    <w:rsid w:val="005C20AD"/>
    <w:rsid w:val="005D26AF"/>
    <w:rsid w:val="005F6522"/>
    <w:rsid w:val="006041B7"/>
    <w:rsid w:val="006118A0"/>
    <w:rsid w:val="00644FF1"/>
    <w:rsid w:val="006E1F08"/>
    <w:rsid w:val="00705EE4"/>
    <w:rsid w:val="00756D44"/>
    <w:rsid w:val="0076758F"/>
    <w:rsid w:val="007A293A"/>
    <w:rsid w:val="007A32F8"/>
    <w:rsid w:val="007D7F9F"/>
    <w:rsid w:val="007E1E73"/>
    <w:rsid w:val="007F2034"/>
    <w:rsid w:val="0086784A"/>
    <w:rsid w:val="00893416"/>
    <w:rsid w:val="008A7FEA"/>
    <w:rsid w:val="008B6573"/>
    <w:rsid w:val="008C44CF"/>
    <w:rsid w:val="008E53C4"/>
    <w:rsid w:val="00912523"/>
    <w:rsid w:val="00916896"/>
    <w:rsid w:val="00923CDA"/>
    <w:rsid w:val="009378F4"/>
    <w:rsid w:val="00953106"/>
    <w:rsid w:val="009572E5"/>
    <w:rsid w:val="00962E72"/>
    <w:rsid w:val="009B5D09"/>
    <w:rsid w:val="00A66B89"/>
    <w:rsid w:val="00A9435E"/>
    <w:rsid w:val="00AB44BF"/>
    <w:rsid w:val="00AC0D6C"/>
    <w:rsid w:val="00AC5DA6"/>
    <w:rsid w:val="00AF76BF"/>
    <w:rsid w:val="00B01340"/>
    <w:rsid w:val="00B417E2"/>
    <w:rsid w:val="00B52AE4"/>
    <w:rsid w:val="00B6102B"/>
    <w:rsid w:val="00B62012"/>
    <w:rsid w:val="00B91D1B"/>
    <w:rsid w:val="00B96D03"/>
    <w:rsid w:val="00BD2AA7"/>
    <w:rsid w:val="00BD466D"/>
    <w:rsid w:val="00BD50E7"/>
    <w:rsid w:val="00BF0982"/>
    <w:rsid w:val="00C13BAE"/>
    <w:rsid w:val="00C25C75"/>
    <w:rsid w:val="00C34C0F"/>
    <w:rsid w:val="00C35B6A"/>
    <w:rsid w:val="00C70850"/>
    <w:rsid w:val="00C92199"/>
    <w:rsid w:val="00C96B01"/>
    <w:rsid w:val="00CA364D"/>
    <w:rsid w:val="00D03B96"/>
    <w:rsid w:val="00D1089C"/>
    <w:rsid w:val="00D30BA4"/>
    <w:rsid w:val="00DD0ADC"/>
    <w:rsid w:val="00DD140D"/>
    <w:rsid w:val="00DE45BA"/>
    <w:rsid w:val="00DF6B33"/>
    <w:rsid w:val="00E32164"/>
    <w:rsid w:val="00E345D7"/>
    <w:rsid w:val="00E71BE4"/>
    <w:rsid w:val="00E82E7A"/>
    <w:rsid w:val="00EE068F"/>
    <w:rsid w:val="00EE1CAF"/>
    <w:rsid w:val="00F34CD1"/>
    <w:rsid w:val="00FB07F3"/>
    <w:rsid w:val="00FB4F18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78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872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NoSpacing">
    <w:name w:val="No Spacing"/>
    <w:uiPriority w:val="1"/>
    <w:qFormat/>
    <w:rsid w:val="00F34CD1"/>
    <w:rPr>
      <w:rFonts w:eastAsia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872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NoSpacing">
    <w:name w:val="No Spacing"/>
    <w:uiPriority w:val="1"/>
    <w:qFormat/>
    <w:rsid w:val="00F34CD1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593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3</cp:revision>
  <cp:lastPrinted>2019-01-16T15:44:00Z</cp:lastPrinted>
  <dcterms:created xsi:type="dcterms:W3CDTF">2020-02-23T19:18:00Z</dcterms:created>
  <dcterms:modified xsi:type="dcterms:W3CDTF">2020-02-23T19:21:00Z</dcterms:modified>
</cp:coreProperties>
</file>